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3F9B" w14:textId="589E3F24" w:rsidR="009A4497" w:rsidRDefault="009A4497" w:rsidP="009A449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BD72F7" wp14:editId="73D9462B">
            <wp:simplePos x="0" y="0"/>
            <wp:positionH relativeFrom="column">
              <wp:posOffset>-449580</wp:posOffset>
            </wp:positionH>
            <wp:positionV relativeFrom="paragraph">
              <wp:posOffset>-685800</wp:posOffset>
            </wp:positionV>
            <wp:extent cx="1264268" cy="1171575"/>
            <wp:effectExtent l="0" t="0" r="0" b="0"/>
            <wp:wrapNone/>
            <wp:docPr id="3" name="Image 3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68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1D700" w14:textId="77777777" w:rsidR="009A4497" w:rsidRDefault="009A4497" w:rsidP="009A4497">
      <w:pPr>
        <w:spacing w:after="0" w:line="240" w:lineRule="auto"/>
        <w:rPr>
          <w:sz w:val="24"/>
          <w:szCs w:val="24"/>
        </w:rPr>
      </w:pPr>
    </w:p>
    <w:p w14:paraId="6296756C" w14:textId="77777777" w:rsidR="009A4497" w:rsidRPr="004441A0" w:rsidRDefault="009A4497" w:rsidP="009A4497">
      <w:pPr>
        <w:spacing w:after="0" w:line="240" w:lineRule="auto"/>
        <w:jc w:val="center"/>
        <w:rPr>
          <w:b/>
          <w:bCs/>
          <w:color w:val="2F5496" w:themeColor="accent1" w:themeShade="BF"/>
          <w:sz w:val="52"/>
          <w:szCs w:val="52"/>
        </w:rPr>
      </w:pPr>
      <w:r w:rsidRPr="004441A0">
        <w:rPr>
          <w:b/>
          <w:bCs/>
          <w:color w:val="2F5496" w:themeColor="accent1" w:themeShade="BF"/>
          <w:sz w:val="52"/>
          <w:szCs w:val="52"/>
        </w:rPr>
        <w:t xml:space="preserve">La mairie de Boissise-la-Bertrand, </w:t>
      </w:r>
    </w:p>
    <w:p w14:paraId="41238C52" w14:textId="77777777" w:rsidR="009A4497" w:rsidRPr="004441A0" w:rsidRDefault="009A4497" w:rsidP="009A4497">
      <w:pPr>
        <w:spacing w:after="0" w:line="240" w:lineRule="auto"/>
        <w:jc w:val="center"/>
        <w:rPr>
          <w:b/>
          <w:bCs/>
          <w:color w:val="2F5496" w:themeColor="accent1" w:themeShade="BF"/>
          <w:sz w:val="52"/>
          <w:szCs w:val="52"/>
        </w:rPr>
      </w:pPr>
      <w:proofErr w:type="gramStart"/>
      <w:r w:rsidRPr="004441A0">
        <w:rPr>
          <w:b/>
          <w:bCs/>
          <w:color w:val="2F5496" w:themeColor="accent1" w:themeShade="BF"/>
          <w:sz w:val="52"/>
          <w:szCs w:val="52"/>
        </w:rPr>
        <w:t>en</w:t>
      </w:r>
      <w:proofErr w:type="gramEnd"/>
      <w:r w:rsidRPr="004441A0">
        <w:rPr>
          <w:b/>
          <w:bCs/>
          <w:color w:val="2F5496" w:themeColor="accent1" w:themeShade="BF"/>
          <w:sz w:val="52"/>
          <w:szCs w:val="52"/>
        </w:rPr>
        <w:t xml:space="preserve"> partenariat avec </w:t>
      </w:r>
      <w:r>
        <w:rPr>
          <w:b/>
          <w:bCs/>
          <w:color w:val="2F5496" w:themeColor="accent1" w:themeShade="BF"/>
          <w:sz w:val="52"/>
          <w:szCs w:val="52"/>
        </w:rPr>
        <w:t>la Police nationale</w:t>
      </w:r>
      <w:r w:rsidRPr="004441A0">
        <w:rPr>
          <w:b/>
          <w:bCs/>
          <w:color w:val="2F5496" w:themeColor="accent1" w:themeShade="BF"/>
          <w:sz w:val="52"/>
          <w:szCs w:val="52"/>
        </w:rPr>
        <w:t xml:space="preserve">, </w:t>
      </w:r>
    </w:p>
    <w:p w14:paraId="0BCB08B3" w14:textId="7165C213" w:rsidR="009A4497" w:rsidRDefault="009A4497" w:rsidP="009A4497">
      <w:pPr>
        <w:spacing w:after="0" w:line="240" w:lineRule="auto"/>
        <w:jc w:val="center"/>
        <w:rPr>
          <w:b/>
          <w:bCs/>
          <w:color w:val="2F5496" w:themeColor="accent1" w:themeShade="BF"/>
          <w:sz w:val="52"/>
          <w:szCs w:val="52"/>
        </w:rPr>
      </w:pPr>
      <w:proofErr w:type="gramStart"/>
      <w:r w:rsidRPr="004441A0">
        <w:rPr>
          <w:b/>
          <w:bCs/>
          <w:color w:val="2F5496" w:themeColor="accent1" w:themeShade="BF"/>
          <w:sz w:val="52"/>
          <w:szCs w:val="52"/>
        </w:rPr>
        <w:t>organise</w:t>
      </w:r>
      <w:proofErr w:type="gramEnd"/>
      <w:r w:rsidRPr="004441A0">
        <w:rPr>
          <w:b/>
          <w:bCs/>
          <w:color w:val="2F5496" w:themeColor="accent1" w:themeShade="BF"/>
          <w:sz w:val="52"/>
          <w:szCs w:val="52"/>
        </w:rPr>
        <w:t> :</w:t>
      </w:r>
    </w:p>
    <w:p w14:paraId="67D346D0" w14:textId="77777777" w:rsidR="009A4497" w:rsidRPr="004441A0" w:rsidRDefault="009A4497" w:rsidP="009A4497">
      <w:pPr>
        <w:spacing w:after="0" w:line="240" w:lineRule="auto"/>
        <w:jc w:val="center"/>
        <w:rPr>
          <w:color w:val="2F5496" w:themeColor="accent1" w:themeShade="BF"/>
          <w:sz w:val="52"/>
          <w:szCs w:val="52"/>
        </w:rPr>
      </w:pPr>
    </w:p>
    <w:p w14:paraId="74582C0D" w14:textId="77777777" w:rsidR="009A4497" w:rsidRPr="00425CF0" w:rsidRDefault="009A4497" w:rsidP="009A44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759EEA47" w14:textId="77777777" w:rsidR="009A4497" w:rsidRPr="004441A0" w:rsidRDefault="009A4497" w:rsidP="009A44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  <w:bCs/>
          <w:color w:val="FF0000"/>
          <w:sz w:val="56"/>
          <w:szCs w:val="56"/>
        </w:rPr>
      </w:pPr>
      <w:r w:rsidRPr="004441A0">
        <w:rPr>
          <w:b/>
          <w:bCs/>
          <w:color w:val="FF0000"/>
          <w:sz w:val="56"/>
          <w:szCs w:val="56"/>
        </w:rPr>
        <w:t xml:space="preserve">UNE REUNION PUBLIQUE </w:t>
      </w:r>
    </w:p>
    <w:p w14:paraId="6C8E93DC" w14:textId="77777777" w:rsidR="009A4497" w:rsidRDefault="009A4497" w:rsidP="009A44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  <w:bCs/>
          <w:color w:val="FF0000"/>
          <w:sz w:val="56"/>
          <w:szCs w:val="56"/>
        </w:rPr>
      </w:pPr>
      <w:r w:rsidRPr="004441A0">
        <w:rPr>
          <w:b/>
          <w:bCs/>
          <w:color w:val="FF0000"/>
          <w:sz w:val="56"/>
          <w:szCs w:val="56"/>
        </w:rPr>
        <w:t>« PREVENTION SECURITE »</w:t>
      </w:r>
    </w:p>
    <w:p w14:paraId="34CB58AE" w14:textId="77777777" w:rsidR="009A4497" w:rsidRPr="00425CF0" w:rsidRDefault="009A4497" w:rsidP="009A44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7815EB7E" w14:textId="77777777" w:rsidR="009A4497" w:rsidRPr="004441A0" w:rsidRDefault="009A4497" w:rsidP="009A44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  <w:bCs/>
          <w:color w:val="2F5496" w:themeColor="accent1" w:themeShade="BF"/>
          <w:sz w:val="56"/>
          <w:szCs w:val="56"/>
        </w:rPr>
      </w:pPr>
      <w:r w:rsidRPr="004441A0">
        <w:rPr>
          <w:b/>
          <w:bCs/>
          <w:color w:val="2F5496" w:themeColor="accent1" w:themeShade="BF"/>
          <w:sz w:val="56"/>
          <w:szCs w:val="56"/>
        </w:rPr>
        <w:t>VENDREDI 31 MARS 2023 à 19H00</w:t>
      </w:r>
    </w:p>
    <w:p w14:paraId="7BF82A45" w14:textId="77777777" w:rsidR="009A4497" w:rsidRDefault="009A4497" w:rsidP="009A44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  <w:bCs/>
          <w:color w:val="2F5496" w:themeColor="accent1" w:themeShade="BF"/>
          <w:sz w:val="56"/>
          <w:szCs w:val="56"/>
        </w:rPr>
      </w:pPr>
      <w:r w:rsidRPr="004441A0">
        <w:rPr>
          <w:b/>
          <w:bCs/>
          <w:color w:val="2F5496" w:themeColor="accent1" w:themeShade="BF"/>
          <w:sz w:val="56"/>
          <w:szCs w:val="56"/>
        </w:rPr>
        <w:t>SALLE DE LA RECELLERIE</w:t>
      </w:r>
    </w:p>
    <w:p w14:paraId="7A7A8FAD" w14:textId="77777777" w:rsidR="009A4497" w:rsidRPr="00425CF0" w:rsidRDefault="009A4497" w:rsidP="009A44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4AE6CE5E" w14:textId="77777777" w:rsidR="009A4497" w:rsidRPr="004441A0" w:rsidRDefault="009A4497" w:rsidP="009A4497">
      <w:pPr>
        <w:spacing w:after="0" w:line="240" w:lineRule="auto"/>
        <w:jc w:val="center"/>
        <w:rPr>
          <w:b/>
          <w:bCs/>
          <w:color w:val="2F5496" w:themeColor="accent1" w:themeShade="BF"/>
          <w:sz w:val="36"/>
          <w:szCs w:val="36"/>
        </w:rPr>
      </w:pPr>
    </w:p>
    <w:p w14:paraId="1387C2FE" w14:textId="77777777" w:rsidR="009A4497" w:rsidRPr="004441A0" w:rsidRDefault="009A4497" w:rsidP="009A4497">
      <w:pPr>
        <w:spacing w:after="0" w:line="240" w:lineRule="auto"/>
        <w:jc w:val="center"/>
        <w:rPr>
          <w:i/>
          <w:iCs/>
          <w:color w:val="2F5496" w:themeColor="accent1" w:themeShade="BF"/>
          <w:sz w:val="44"/>
          <w:szCs w:val="44"/>
        </w:rPr>
      </w:pPr>
      <w:r w:rsidRPr="004441A0">
        <w:rPr>
          <w:i/>
          <w:iCs/>
          <w:color w:val="2F5496" w:themeColor="accent1" w:themeShade="BF"/>
          <w:sz w:val="44"/>
          <w:szCs w:val="44"/>
        </w:rPr>
        <w:t>Les thèmes abordés :</w:t>
      </w:r>
    </w:p>
    <w:p w14:paraId="5A5051C1" w14:textId="77777777" w:rsidR="009A4497" w:rsidRPr="004441A0" w:rsidRDefault="009A4497" w:rsidP="009A4497">
      <w:pPr>
        <w:spacing w:after="0" w:line="240" w:lineRule="auto"/>
        <w:jc w:val="center"/>
        <w:rPr>
          <w:i/>
          <w:iCs/>
          <w:color w:val="2F5496" w:themeColor="accent1" w:themeShade="BF"/>
          <w:sz w:val="44"/>
          <w:szCs w:val="44"/>
        </w:rPr>
      </w:pPr>
      <w:r w:rsidRPr="004441A0">
        <w:rPr>
          <w:i/>
          <w:iCs/>
          <w:color w:val="2F5496" w:themeColor="accent1" w:themeShade="BF"/>
          <w:sz w:val="44"/>
          <w:szCs w:val="44"/>
        </w:rPr>
        <w:t>- Votre sécurité à domicile,</w:t>
      </w:r>
    </w:p>
    <w:p w14:paraId="565D3DE4" w14:textId="77777777" w:rsidR="009A4497" w:rsidRPr="004441A0" w:rsidRDefault="009A4497" w:rsidP="009A4497">
      <w:pPr>
        <w:spacing w:after="0" w:line="240" w:lineRule="auto"/>
        <w:jc w:val="center"/>
        <w:rPr>
          <w:i/>
          <w:iCs/>
          <w:color w:val="2F5496" w:themeColor="accent1" w:themeShade="BF"/>
          <w:sz w:val="44"/>
          <w:szCs w:val="44"/>
        </w:rPr>
      </w:pPr>
      <w:r w:rsidRPr="004441A0">
        <w:rPr>
          <w:i/>
          <w:iCs/>
          <w:color w:val="2F5496" w:themeColor="accent1" w:themeShade="BF"/>
          <w:sz w:val="44"/>
          <w:szCs w:val="44"/>
        </w:rPr>
        <w:t>- Vol par ruse ou à la fausse qualité,</w:t>
      </w:r>
    </w:p>
    <w:p w14:paraId="521C396E" w14:textId="77777777" w:rsidR="009A4497" w:rsidRPr="004441A0" w:rsidRDefault="009A4497" w:rsidP="009A4497">
      <w:pPr>
        <w:spacing w:after="0" w:line="240" w:lineRule="auto"/>
        <w:jc w:val="center"/>
        <w:rPr>
          <w:i/>
          <w:iCs/>
          <w:color w:val="2F5496" w:themeColor="accent1" w:themeShade="BF"/>
          <w:sz w:val="44"/>
          <w:szCs w:val="44"/>
        </w:rPr>
      </w:pPr>
      <w:r w:rsidRPr="004441A0">
        <w:rPr>
          <w:i/>
          <w:iCs/>
          <w:color w:val="2F5496" w:themeColor="accent1" w:themeShade="BF"/>
          <w:sz w:val="44"/>
          <w:szCs w:val="44"/>
        </w:rPr>
        <w:t>- Votre sécurité dans la rue, en véhicule et au distributeur de billets,</w:t>
      </w:r>
    </w:p>
    <w:p w14:paraId="1FD4167E" w14:textId="77777777" w:rsidR="009A4497" w:rsidRPr="004441A0" w:rsidRDefault="009A4497" w:rsidP="009A4497">
      <w:pPr>
        <w:spacing w:after="0" w:line="240" w:lineRule="auto"/>
        <w:jc w:val="center"/>
        <w:rPr>
          <w:i/>
          <w:iCs/>
          <w:color w:val="2F5496" w:themeColor="accent1" w:themeShade="BF"/>
          <w:sz w:val="44"/>
          <w:szCs w:val="44"/>
        </w:rPr>
      </w:pPr>
      <w:r w:rsidRPr="004441A0">
        <w:rPr>
          <w:i/>
          <w:iCs/>
          <w:color w:val="2F5496" w:themeColor="accent1" w:themeShade="BF"/>
          <w:sz w:val="44"/>
          <w:szCs w:val="44"/>
        </w:rPr>
        <w:t>- Présentation des dernières applications numériques de la Police Nationale,</w:t>
      </w:r>
    </w:p>
    <w:p w14:paraId="266F97F9" w14:textId="77777777" w:rsidR="009A4497" w:rsidRPr="004441A0" w:rsidRDefault="009A4497" w:rsidP="009A4497">
      <w:pPr>
        <w:spacing w:after="0" w:line="240" w:lineRule="auto"/>
        <w:jc w:val="center"/>
        <w:rPr>
          <w:i/>
          <w:iCs/>
          <w:color w:val="2F5496" w:themeColor="accent1" w:themeShade="BF"/>
          <w:sz w:val="44"/>
          <w:szCs w:val="44"/>
        </w:rPr>
      </w:pPr>
      <w:r w:rsidRPr="004441A0">
        <w:rPr>
          <w:i/>
          <w:iCs/>
          <w:color w:val="2F5496" w:themeColor="accent1" w:themeShade="BF"/>
          <w:sz w:val="44"/>
          <w:szCs w:val="44"/>
        </w:rPr>
        <w:t>- Quelques conseils pour se prémunir des arnaques,</w:t>
      </w:r>
    </w:p>
    <w:p w14:paraId="2225E7C7" w14:textId="2F5099C4" w:rsidR="009A4497" w:rsidRDefault="009A4497" w:rsidP="009A4497">
      <w:pPr>
        <w:spacing w:after="0" w:line="240" w:lineRule="auto"/>
        <w:jc w:val="center"/>
        <w:rPr>
          <w:i/>
          <w:iCs/>
          <w:color w:val="2F5496" w:themeColor="accent1" w:themeShade="BF"/>
          <w:sz w:val="44"/>
          <w:szCs w:val="44"/>
        </w:rPr>
      </w:pPr>
      <w:r w:rsidRPr="004441A0">
        <w:rPr>
          <w:i/>
          <w:iCs/>
          <w:color w:val="2F5496" w:themeColor="accent1" w:themeShade="BF"/>
          <w:sz w:val="44"/>
          <w:szCs w:val="44"/>
        </w:rPr>
        <w:t>- La Participation Citoyenne.</w:t>
      </w:r>
    </w:p>
    <w:p w14:paraId="4227C5E0" w14:textId="77777777" w:rsidR="009A4497" w:rsidRDefault="009A4497" w:rsidP="009A4497">
      <w:pPr>
        <w:spacing w:after="0" w:line="240" w:lineRule="auto"/>
        <w:jc w:val="center"/>
        <w:rPr>
          <w:i/>
          <w:iCs/>
          <w:color w:val="2F5496" w:themeColor="accent1" w:themeShade="BF"/>
          <w:sz w:val="44"/>
          <w:szCs w:val="44"/>
        </w:rPr>
      </w:pPr>
    </w:p>
    <w:p w14:paraId="6EECD89F" w14:textId="77777777" w:rsidR="009A4497" w:rsidRDefault="009A4497" w:rsidP="009A4497">
      <w:pPr>
        <w:spacing w:after="0" w:line="240" w:lineRule="auto"/>
        <w:jc w:val="center"/>
        <w:rPr>
          <w:i/>
          <w:iCs/>
          <w:color w:val="2F5496" w:themeColor="accent1" w:themeShade="BF"/>
          <w:sz w:val="44"/>
          <w:szCs w:val="44"/>
        </w:rPr>
      </w:pPr>
      <w:r>
        <w:rPr>
          <w:b/>
          <w:bCs/>
          <w:color w:val="2F5496" w:themeColor="accent1" w:themeShade="BF"/>
          <w:sz w:val="52"/>
          <w:szCs w:val="52"/>
        </w:rPr>
        <w:t>Venez nombreux !</w:t>
      </w:r>
    </w:p>
    <w:sectPr w:rsidR="009A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97"/>
    <w:rsid w:val="0022583B"/>
    <w:rsid w:val="009A4497"/>
    <w:rsid w:val="00C2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DFBB"/>
  <w15:chartTrackingRefBased/>
  <w15:docId w15:val="{A37B23B1-562A-49B0-8EC4-E1265AE5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452</Characters>
  <Application>Microsoft Office Word</Application>
  <DocSecurity>0</DocSecurity>
  <Lines>3</Lines>
  <Paragraphs>1</Paragraphs>
  <ScaleCrop>false</ScaleCrop>
  <Company>BLB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COURTIER</dc:creator>
  <cp:keywords/>
  <dc:description/>
  <cp:lastModifiedBy>Annie COURTIER</cp:lastModifiedBy>
  <cp:revision>1</cp:revision>
  <dcterms:created xsi:type="dcterms:W3CDTF">2023-03-15T15:55:00Z</dcterms:created>
  <dcterms:modified xsi:type="dcterms:W3CDTF">2023-03-15T15:59:00Z</dcterms:modified>
</cp:coreProperties>
</file>